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27A0" w14:textId="77777777"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14:paraId="475CEA82" w14:textId="77777777"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529D5EB5" w14:textId="77777777"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14:paraId="7A472BA7" w14:textId="77777777"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14:paraId="1762A712" w14:textId="77777777"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14:paraId="3EB02BB1" w14:textId="77777777"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14:paraId="0788EA17" w14:textId="77777777"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14:paraId="2A891E18" w14:textId="77777777"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14:paraId="695438DC" w14:textId="043F07F4"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6D0C40">
        <w:rPr>
          <w:rFonts w:asciiTheme="minorHAnsi" w:hAnsiTheme="minorHAnsi"/>
          <w:b/>
          <w:bCs/>
          <w:sz w:val="24"/>
          <w:szCs w:val="24"/>
        </w:rPr>
        <w:t>Testna postaja gorivnih celic z razširjeno možnostjo EIS (elektro-impedančna spektroskopija) meritev</w:t>
      </w:r>
      <w:r w:rsidRPr="00D338DE">
        <w:rPr>
          <w:rFonts w:asciiTheme="minorHAnsi" w:hAnsiTheme="minorHAnsi"/>
          <w:sz w:val="24"/>
          <w:szCs w:val="24"/>
        </w:rPr>
        <w:t>«</w:t>
      </w:r>
    </w:p>
    <w:p w14:paraId="5F164E53" w14:textId="77777777"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14:paraId="75C7B066" w14:textId="77777777" w:rsidR="005959E4" w:rsidRDefault="005959E4" w:rsidP="005959E4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14:paraId="08C728A0" w14:textId="77777777"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14:paraId="024BC6C5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476F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7D7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497EF750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27DE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4140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4F003C68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158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D92B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11FCE98A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04D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70BE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37C00D62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15AC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65A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17472BA0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3567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13A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5266F9E5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4C87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1BF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2DF6B4AC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BA68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70D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0151655F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E334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EFD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5C0D70B3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F9A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625D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14:paraId="6BCD0E0D" w14:textId="77777777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5C45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35B" w14:textId="77777777"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4A0FA51" w14:textId="77777777" w:rsidR="005959E4" w:rsidRDefault="005959E4" w:rsidP="005959E4">
      <w:pPr>
        <w:rPr>
          <w:rFonts w:ascii="Calibri" w:hAnsi="Calibri"/>
        </w:rPr>
      </w:pPr>
    </w:p>
    <w:p w14:paraId="1EAFB6FE" w14:textId="77777777"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14:paraId="560BDF47" w14:textId="77777777" w:rsidR="005959E4" w:rsidRDefault="005959E4" w:rsidP="005959E4">
      <w:pPr>
        <w:rPr>
          <w:rFonts w:ascii="Calibri" w:hAnsi="Calibri"/>
        </w:rPr>
      </w:pPr>
    </w:p>
    <w:p w14:paraId="208178B1" w14:textId="77777777" w:rsidR="005959E4" w:rsidRPr="00C455A1" w:rsidRDefault="005959E4" w:rsidP="005959E4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</w:t>
      </w:r>
      <w:r w:rsidRPr="00C455A1">
        <w:rPr>
          <w:rFonts w:asciiTheme="minorHAnsi" w:hAnsiTheme="minorHAnsi"/>
          <w:sz w:val="24"/>
          <w:szCs w:val="24"/>
        </w:rPr>
        <w:t>____</w:t>
      </w:r>
      <w:r w:rsidR="00437AD7">
        <w:rPr>
          <w:rFonts w:asciiTheme="minorHAnsi" w:hAnsiTheme="minorHAnsi"/>
          <w:sz w:val="24"/>
          <w:szCs w:val="24"/>
        </w:rPr>
        <w:t>tednih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14:paraId="21FFE63C" w14:textId="77777777" w:rsidR="005959E4" w:rsidRDefault="005959E4" w:rsidP="005959E4">
      <w:pPr>
        <w:pStyle w:val="Odstavekseznama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14:paraId="71304DA8" w14:textId="4919FE03" w:rsidR="00892A9F" w:rsidRPr="000733E2" w:rsidRDefault="00892A9F" w:rsidP="00892A9F">
      <w:pPr>
        <w:spacing w:before="120"/>
        <w:ind w:left="360"/>
        <w:jc w:val="both"/>
        <w:rPr>
          <w:rFonts w:asciiTheme="minorHAnsi" w:hAnsiTheme="minorHAnsi"/>
          <w:sz w:val="24"/>
          <w:szCs w:val="24"/>
        </w:rPr>
      </w:pPr>
      <w:r w:rsidRPr="000733E2">
        <w:rPr>
          <w:rFonts w:asciiTheme="minorHAnsi" w:hAnsiTheme="minorHAnsi"/>
          <w:kern w:val="28"/>
          <w:sz w:val="24"/>
          <w:szCs w:val="24"/>
        </w:rPr>
        <w:t>V primeru predplačila za nakup blaga s strani naročnika,  mora ponudnik v 5 dneh po podpisu pogodbe predložiti bančno garancijo za predvideno vrednost avansa, z veljavnostjo še 10 dni po podpisanem prevzemnem dokumentu s strani naročnika.</w:t>
      </w:r>
    </w:p>
    <w:p w14:paraId="65201945" w14:textId="77777777" w:rsidR="009177B6" w:rsidRPr="009177B6" w:rsidRDefault="009177B6" w:rsidP="009177B6">
      <w:pPr>
        <w:ind w:left="360"/>
        <w:rPr>
          <w:rFonts w:asciiTheme="minorHAnsi" w:hAnsiTheme="minorHAnsi"/>
          <w:sz w:val="24"/>
          <w:szCs w:val="24"/>
        </w:rPr>
      </w:pPr>
    </w:p>
    <w:p w14:paraId="1B7653FF" w14:textId="77777777" w:rsidR="005959E4" w:rsidRPr="00C455A1" w:rsidRDefault="005959E4" w:rsidP="005959E4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14:paraId="631B7B79" w14:textId="77777777" w:rsidR="0021604E" w:rsidRPr="0021604E" w:rsidRDefault="0021604E" w:rsidP="0021604E">
      <w:pPr>
        <w:ind w:left="360"/>
        <w:rPr>
          <w:sz w:val="24"/>
          <w:szCs w:val="24"/>
        </w:rPr>
      </w:pPr>
    </w:p>
    <w:p w14:paraId="305CBF41" w14:textId="77777777" w:rsidR="00DE5986" w:rsidRDefault="00DE5986" w:rsidP="00DE5986">
      <w:pPr>
        <w:ind w:left="360"/>
        <w:rPr>
          <w:sz w:val="24"/>
          <w:szCs w:val="24"/>
        </w:rPr>
      </w:pPr>
    </w:p>
    <w:p w14:paraId="7121E279" w14:textId="77777777" w:rsidR="00DE5986" w:rsidRDefault="00DE5986" w:rsidP="00DE5986">
      <w:pPr>
        <w:ind w:left="360"/>
        <w:rPr>
          <w:sz w:val="24"/>
          <w:szCs w:val="24"/>
        </w:rPr>
      </w:pPr>
    </w:p>
    <w:p w14:paraId="3BFA2F33" w14:textId="77777777" w:rsidR="00DE5986" w:rsidRDefault="00DE5986" w:rsidP="00DE5986">
      <w:pPr>
        <w:ind w:left="360"/>
        <w:rPr>
          <w:sz w:val="24"/>
          <w:szCs w:val="24"/>
        </w:rPr>
      </w:pPr>
    </w:p>
    <w:p w14:paraId="07F17918" w14:textId="77777777" w:rsidR="007F4018" w:rsidRPr="00C82592" w:rsidRDefault="007F4018" w:rsidP="007F4018">
      <w:pPr>
        <w:ind w:left="360"/>
        <w:rPr>
          <w:sz w:val="24"/>
          <w:szCs w:val="24"/>
        </w:rPr>
      </w:pPr>
    </w:p>
    <w:p w14:paraId="55BF3EB9" w14:textId="77777777" w:rsidR="007F4018" w:rsidRDefault="007F4018" w:rsidP="007F4018">
      <w:pPr>
        <w:ind w:left="360"/>
        <w:rPr>
          <w:sz w:val="24"/>
          <w:szCs w:val="24"/>
        </w:rPr>
      </w:pPr>
    </w:p>
    <w:p w14:paraId="24D6111B" w14:textId="77777777"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18"/>
    <w:rsid w:val="00015116"/>
    <w:rsid w:val="000733E2"/>
    <w:rsid w:val="00085B49"/>
    <w:rsid w:val="000D31B5"/>
    <w:rsid w:val="001524CD"/>
    <w:rsid w:val="001C36D4"/>
    <w:rsid w:val="0021604E"/>
    <w:rsid w:val="00227A0B"/>
    <w:rsid w:val="002547C2"/>
    <w:rsid w:val="002609AF"/>
    <w:rsid w:val="0027088E"/>
    <w:rsid w:val="00310F6C"/>
    <w:rsid w:val="003253F7"/>
    <w:rsid w:val="00392C03"/>
    <w:rsid w:val="003C6DA8"/>
    <w:rsid w:val="003F47E2"/>
    <w:rsid w:val="00437AD7"/>
    <w:rsid w:val="005959E4"/>
    <w:rsid w:val="005A23D8"/>
    <w:rsid w:val="00624319"/>
    <w:rsid w:val="006631F7"/>
    <w:rsid w:val="006D0C40"/>
    <w:rsid w:val="007502E5"/>
    <w:rsid w:val="007F4018"/>
    <w:rsid w:val="00892A9F"/>
    <w:rsid w:val="009177B6"/>
    <w:rsid w:val="009720A4"/>
    <w:rsid w:val="009E247E"/>
    <w:rsid w:val="00A43339"/>
    <w:rsid w:val="00A72321"/>
    <w:rsid w:val="00AC7036"/>
    <w:rsid w:val="00B40953"/>
    <w:rsid w:val="00B97C1C"/>
    <w:rsid w:val="00C35C44"/>
    <w:rsid w:val="00C735A0"/>
    <w:rsid w:val="00D7069A"/>
    <w:rsid w:val="00DE4382"/>
    <w:rsid w:val="00DE5986"/>
    <w:rsid w:val="00E70A5B"/>
    <w:rsid w:val="00F6307A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3AE3"/>
  <w15:docId w15:val="{CFACC0AE-EF4F-47AB-9A3C-5B2703B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2021-06-02T13:40:00Z</dcterms:created>
  <dcterms:modified xsi:type="dcterms:W3CDTF">2021-06-18T09:51:00Z</dcterms:modified>
</cp:coreProperties>
</file>